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87" w:rsidRPr="00DD5756" w:rsidRDefault="00522E87" w:rsidP="00522E87">
      <w:pPr>
        <w:shd w:val="clear" w:color="auto" w:fill="EFFFEF"/>
        <w:spacing w:after="150" w:line="240" w:lineRule="auto"/>
        <w:rPr>
          <w:rFonts w:ascii="Arial Black" w:eastAsia="Times New Roman" w:hAnsi="Arial Black" w:cs="Times New Roman"/>
          <w:color w:val="000000"/>
          <w:sz w:val="21"/>
          <w:szCs w:val="21"/>
          <w:u w:val="single"/>
          <w:lang w:eastAsia="da-DK"/>
        </w:rPr>
      </w:pPr>
    </w:p>
    <w:p w:rsidR="00522E87" w:rsidRPr="00522E87" w:rsidRDefault="00522E87" w:rsidP="00522E87">
      <w:pPr>
        <w:shd w:val="clear" w:color="auto" w:fill="EFFFEF"/>
        <w:spacing w:after="150" w:line="240" w:lineRule="auto"/>
        <w:rPr>
          <w:rFonts w:ascii="Arial Black" w:eastAsia="Times New Roman" w:hAnsi="Arial Black" w:cs="Times New Roman"/>
          <w:color w:val="000000"/>
          <w:sz w:val="28"/>
          <w:szCs w:val="21"/>
          <w:lang w:eastAsia="da-DK"/>
        </w:rPr>
      </w:pPr>
      <w:r w:rsidRPr="00522E87">
        <w:rPr>
          <w:rFonts w:ascii="Arial Black" w:eastAsia="Times New Roman" w:hAnsi="Arial Black" w:cs="Times New Roman"/>
          <w:color w:val="000000"/>
          <w:sz w:val="28"/>
          <w:szCs w:val="21"/>
          <w:lang w:eastAsia="da-DK"/>
        </w:rPr>
        <w:t xml:space="preserve">Regler for affaldshåndtering i </w:t>
      </w:r>
      <w:proofErr w:type="spellStart"/>
      <w:r w:rsidRPr="00522E87">
        <w:rPr>
          <w:rFonts w:ascii="Arial Black" w:eastAsia="Times New Roman" w:hAnsi="Arial Black" w:cs="Times New Roman"/>
          <w:color w:val="000000"/>
          <w:sz w:val="28"/>
          <w:szCs w:val="21"/>
          <w:lang w:eastAsia="da-DK"/>
        </w:rPr>
        <w:t>Baunevangen</w:t>
      </w:r>
      <w:proofErr w:type="spellEnd"/>
      <w:r w:rsidRPr="00522E87">
        <w:rPr>
          <w:rFonts w:ascii="Arial Black" w:eastAsia="Times New Roman" w:hAnsi="Arial Black" w:cs="Times New Roman"/>
          <w:color w:val="000000"/>
          <w:sz w:val="28"/>
          <w:szCs w:val="21"/>
          <w:lang w:eastAsia="da-DK"/>
        </w:rPr>
        <w:t>:</w:t>
      </w:r>
    </w:p>
    <w:p w:rsidR="00522E87" w:rsidRDefault="00522E87" w:rsidP="00522E87">
      <w:pPr>
        <w:shd w:val="clear" w:color="auto" w:fill="EFFFEF"/>
        <w:spacing w:after="150" w:line="240" w:lineRule="auto"/>
        <w:rPr>
          <w:rFonts w:ascii="Arial Black" w:eastAsia="Times New Roman" w:hAnsi="Arial Black" w:cs="Times New Roman"/>
          <w:color w:val="000000"/>
          <w:sz w:val="18"/>
          <w:szCs w:val="21"/>
          <w:u w:val="single"/>
          <w:lang w:eastAsia="da-DK"/>
        </w:rPr>
      </w:pPr>
      <w:r w:rsidRPr="00522E87">
        <w:rPr>
          <w:rFonts w:ascii="Arial Black" w:eastAsia="Times New Roman" w:hAnsi="Arial Black" w:cs="Times New Roman"/>
          <w:color w:val="7030A0"/>
          <w:sz w:val="18"/>
          <w:szCs w:val="21"/>
          <w:u w:val="single"/>
          <w:lang w:eastAsia="da-DK"/>
        </w:rPr>
        <w:t>HUSHOLDNINGSAFFALD:</w:t>
      </w:r>
      <w:r w:rsidRPr="00522E87">
        <w:rPr>
          <w:rFonts w:ascii="Arial Black" w:eastAsia="Times New Roman" w:hAnsi="Arial Black" w:cs="Times New Roman"/>
          <w:sz w:val="18"/>
          <w:szCs w:val="21"/>
          <w:lang w:eastAsia="da-DK"/>
        </w:rPr>
        <w:br/>
        <w:t>Afleveres i </w:t>
      </w:r>
      <w:r w:rsidRPr="00522E87">
        <w:rPr>
          <w:rFonts w:ascii="Arial Black" w:eastAsia="Times New Roman" w:hAnsi="Arial Black" w:cs="Times New Roman"/>
          <w:b/>
          <w:bCs/>
          <w:color w:val="00B050"/>
          <w:sz w:val="18"/>
          <w:szCs w:val="21"/>
          <w:lang w:eastAsia="da-DK"/>
        </w:rPr>
        <w:t>grønne containere</w:t>
      </w:r>
      <w:r w:rsidRPr="00522E87">
        <w:rPr>
          <w:rFonts w:ascii="Arial Black" w:eastAsia="Times New Roman" w:hAnsi="Arial Black" w:cs="Times New Roman"/>
          <w:sz w:val="18"/>
          <w:szCs w:val="21"/>
          <w:lang w:eastAsia="da-DK"/>
        </w:rPr>
        <w:t> placeret i nærområdet.</w:t>
      </w:r>
      <w:r w:rsidRPr="00522E87">
        <w:rPr>
          <w:rFonts w:ascii="Arial Black" w:eastAsia="Times New Roman" w:hAnsi="Arial Black" w:cs="Times New Roman"/>
          <w:sz w:val="18"/>
          <w:szCs w:val="21"/>
          <w:lang w:eastAsia="da-DK"/>
        </w:rPr>
        <w:br/>
      </w:r>
      <w:r w:rsidRPr="0064201F">
        <w:rPr>
          <w:rFonts w:ascii="Arial Black" w:eastAsia="Times New Roman" w:hAnsi="Arial Black" w:cs="Times New Roman"/>
          <w:color w:val="FF0000"/>
          <w:sz w:val="18"/>
          <w:szCs w:val="21"/>
          <w:lang w:eastAsia="da-DK"/>
        </w:rPr>
        <w:t>Anvendes kun til husholdningsaffald emballeret i lukkede plastposer, samt emballage der har været i direkte kontakt med fødevarer.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522E87">
        <w:rPr>
          <w:rFonts w:ascii="Arial Black" w:eastAsia="Times New Roman" w:hAnsi="Arial Black" w:cs="Times New Roman"/>
          <w:color w:val="7030A0"/>
          <w:sz w:val="18"/>
          <w:szCs w:val="21"/>
          <w:u w:val="single"/>
          <w:lang w:eastAsia="da-DK"/>
        </w:rPr>
        <w:t>AVISER, BLADE &amp; BROCHURER: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  <w:t>Afleveres i </w:t>
      </w:r>
      <w:r w:rsidRPr="00522E87">
        <w:rPr>
          <w:rFonts w:ascii="Arial Black" w:eastAsia="Times New Roman" w:hAnsi="Arial Black" w:cs="Times New Roman"/>
          <w:b/>
          <w:bCs/>
          <w:color w:val="00B050"/>
          <w:sz w:val="18"/>
          <w:szCs w:val="21"/>
          <w:lang w:eastAsia="da-DK"/>
        </w:rPr>
        <w:t>grøn aviscontainer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> placeret i nærområde.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522E87">
        <w:rPr>
          <w:rFonts w:ascii="Arial Black" w:eastAsia="Times New Roman" w:hAnsi="Arial Black" w:cs="Times New Roman"/>
          <w:color w:val="7030A0"/>
          <w:sz w:val="18"/>
          <w:szCs w:val="21"/>
          <w:u w:val="single"/>
          <w:lang w:eastAsia="da-DK"/>
        </w:rPr>
        <w:t>FLASKER OG HUSHOLDNINGSGLAS:</w:t>
      </w:r>
      <w:r w:rsidRPr="00522E87">
        <w:rPr>
          <w:rFonts w:ascii="Arial Black" w:eastAsia="Times New Roman" w:hAnsi="Arial Black" w:cs="Times New Roman"/>
          <w:sz w:val="18"/>
          <w:szCs w:val="21"/>
          <w:lang w:eastAsia="da-DK"/>
        </w:rPr>
        <w:br/>
        <w:t>Afleveres i </w:t>
      </w:r>
      <w:r w:rsidRPr="00522E87">
        <w:rPr>
          <w:rFonts w:ascii="Arial Black" w:eastAsia="Times New Roman" w:hAnsi="Arial Black" w:cs="Times New Roman"/>
          <w:b/>
          <w:bCs/>
          <w:color w:val="0070C0"/>
          <w:sz w:val="18"/>
          <w:szCs w:val="21"/>
          <w:lang w:eastAsia="da-DK"/>
        </w:rPr>
        <w:t>blå flaskecontainer</w:t>
      </w:r>
      <w:r w:rsidRPr="00522E87">
        <w:rPr>
          <w:rFonts w:ascii="Arial Black" w:eastAsia="Times New Roman" w:hAnsi="Arial Black" w:cs="Times New Roman"/>
          <w:sz w:val="18"/>
          <w:szCs w:val="21"/>
          <w:lang w:eastAsia="da-DK"/>
        </w:rPr>
        <w:t> placeret i nærområdet.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522E87">
        <w:rPr>
          <w:rFonts w:ascii="Arial Black" w:eastAsia="Times New Roman" w:hAnsi="Arial Black" w:cs="Times New Roman"/>
          <w:color w:val="7030A0"/>
          <w:sz w:val="18"/>
          <w:szCs w:val="21"/>
          <w:u w:val="single"/>
          <w:lang w:eastAsia="da-DK"/>
        </w:rPr>
        <w:t>BATTERIER: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7745D4">
        <w:rPr>
          <w:rFonts w:ascii="Arial Black" w:eastAsia="Times New Roman" w:hAnsi="Arial Black" w:cs="Times New Roman"/>
          <w:b/>
          <w:bCs/>
          <w:color w:val="000000"/>
          <w:sz w:val="18"/>
          <w:szCs w:val="21"/>
          <w:lang w:eastAsia="da-DK"/>
        </w:rPr>
        <w:t>Små batterier: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> Afleveres i plastbeholder placeret i kældergangene</w:t>
      </w:r>
      <w:r w:rsidRPr="00DD5756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 xml:space="preserve"> eller i beholder på trailer.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7745D4">
        <w:rPr>
          <w:rFonts w:ascii="Arial Black" w:eastAsia="Times New Roman" w:hAnsi="Arial Black" w:cs="Times New Roman"/>
          <w:b/>
          <w:bCs/>
          <w:color w:val="000000"/>
          <w:sz w:val="18"/>
          <w:szCs w:val="21"/>
          <w:lang w:eastAsia="da-DK"/>
        </w:rPr>
        <w:t>Større batterier: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> Afleveres på afmærket hylde i affaldsgårdens beboerrum</w:t>
      </w:r>
      <w:r w:rsidRPr="00DD5756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>, som er tilgængelig 24 timer i døgnet.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522E87">
        <w:rPr>
          <w:rFonts w:ascii="Arial Black" w:eastAsia="Times New Roman" w:hAnsi="Arial Black" w:cs="Times New Roman"/>
          <w:color w:val="7030A0"/>
          <w:sz w:val="18"/>
          <w:szCs w:val="21"/>
          <w:u w:val="single"/>
          <w:lang w:eastAsia="da-DK"/>
        </w:rPr>
        <w:t>LYSSTOFRØR: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  <w:t>Afleveres i affaldsgårdens beboerrum</w:t>
      </w:r>
      <w:r w:rsidRPr="00DD5756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 xml:space="preserve"> (24 timer)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 xml:space="preserve"> på afmærket plads.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522E87">
        <w:rPr>
          <w:rFonts w:ascii="Arial Black" w:eastAsia="Times New Roman" w:hAnsi="Arial Black" w:cs="Times New Roman"/>
          <w:color w:val="7030A0"/>
          <w:sz w:val="18"/>
          <w:szCs w:val="21"/>
          <w:u w:val="single"/>
          <w:lang w:eastAsia="da-DK"/>
        </w:rPr>
        <w:t>MALING OG KEMIKALIER: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  <w:t>Maler– og kemikalierester skal altid afleveres i affaldsgårdens beboerrum</w:t>
      </w:r>
      <w:r w:rsidRPr="00DD5756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 xml:space="preserve"> (24timer)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 xml:space="preserve"> og placeres på de afmærkede hylder. Dette gælder også for tom emballage.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522E87">
        <w:rPr>
          <w:rFonts w:ascii="Arial Black" w:eastAsia="Times New Roman" w:hAnsi="Arial Black" w:cs="Times New Roman"/>
          <w:color w:val="7030A0"/>
          <w:sz w:val="18"/>
          <w:szCs w:val="21"/>
          <w:u w:val="single"/>
          <w:lang w:eastAsia="da-DK"/>
        </w:rPr>
        <w:t>HAVEAFFALD: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  <w:t xml:space="preserve">Haveaffald afleveres i containeren placeret ved </w:t>
      </w:r>
      <w:proofErr w:type="spellStart"/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>Baunevangens</w:t>
      </w:r>
      <w:proofErr w:type="spellEnd"/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 xml:space="preserve"> tidligere storskraldsplads imellem PM. og MBA. Placer haveaffaldet så langt tilbage i containeren som muligt. Det giver den bedste udnyttelse af kapaciteten. 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  <w:t>Haveaffald skal være i løs vægt, bundet eller i papirposer.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</w:p>
    <w:p w:rsidR="00522E87" w:rsidRDefault="00522E87" w:rsidP="00522E87">
      <w:pPr>
        <w:shd w:val="clear" w:color="auto" w:fill="EFFFEF"/>
        <w:spacing w:after="150" w:line="240" w:lineRule="auto"/>
        <w:rPr>
          <w:rFonts w:ascii="Arial Black" w:eastAsia="Times New Roman" w:hAnsi="Arial Black" w:cs="Times New Roman"/>
          <w:color w:val="000000"/>
          <w:sz w:val="18"/>
          <w:szCs w:val="21"/>
          <w:u w:val="single"/>
          <w:lang w:eastAsia="da-DK"/>
        </w:rPr>
      </w:pPr>
    </w:p>
    <w:p w:rsidR="00522E87" w:rsidRDefault="00522E87" w:rsidP="00522E87">
      <w:pPr>
        <w:shd w:val="clear" w:color="auto" w:fill="EFFFEF"/>
        <w:spacing w:after="150" w:line="240" w:lineRule="auto"/>
        <w:rPr>
          <w:rFonts w:ascii="Arial Black" w:eastAsia="Times New Roman" w:hAnsi="Arial Black" w:cs="Times New Roman"/>
          <w:color w:val="000000"/>
          <w:sz w:val="18"/>
          <w:szCs w:val="21"/>
          <w:u w:val="single"/>
          <w:lang w:eastAsia="da-DK"/>
        </w:rPr>
      </w:pPr>
    </w:p>
    <w:p w:rsidR="00522E87" w:rsidRDefault="00522E87" w:rsidP="00522E87">
      <w:pPr>
        <w:shd w:val="clear" w:color="auto" w:fill="EFFFEF"/>
        <w:spacing w:after="150" w:line="240" w:lineRule="auto"/>
        <w:rPr>
          <w:rFonts w:ascii="Arial Black" w:eastAsia="Times New Roman" w:hAnsi="Arial Black" w:cs="Times New Roman"/>
          <w:color w:val="000000"/>
          <w:sz w:val="18"/>
          <w:szCs w:val="21"/>
          <w:u w:val="single"/>
          <w:lang w:eastAsia="da-DK"/>
        </w:rPr>
      </w:pPr>
    </w:p>
    <w:p w:rsidR="00522E87" w:rsidRDefault="00522E87" w:rsidP="00522E87">
      <w:pPr>
        <w:shd w:val="clear" w:color="auto" w:fill="EFFFEF"/>
        <w:spacing w:after="150" w:line="240" w:lineRule="auto"/>
        <w:rPr>
          <w:rFonts w:ascii="Arial Black" w:eastAsia="Times New Roman" w:hAnsi="Arial Black" w:cs="Times New Roman"/>
          <w:color w:val="000000"/>
          <w:sz w:val="18"/>
          <w:szCs w:val="21"/>
          <w:u w:val="single"/>
          <w:lang w:eastAsia="da-DK"/>
        </w:rPr>
      </w:pPr>
    </w:p>
    <w:p w:rsidR="00522E87" w:rsidRPr="00DD5756" w:rsidRDefault="00522E87" w:rsidP="00522E87">
      <w:pPr>
        <w:shd w:val="clear" w:color="auto" w:fill="EFFFEF"/>
        <w:spacing w:after="150" w:line="240" w:lineRule="auto"/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</w:pPr>
      <w:r w:rsidRPr="00522E87">
        <w:rPr>
          <w:rFonts w:ascii="Arial Black" w:eastAsia="Times New Roman" w:hAnsi="Arial Black" w:cs="Times New Roman"/>
          <w:color w:val="7030A0"/>
          <w:sz w:val="18"/>
          <w:szCs w:val="21"/>
          <w:u w:val="single"/>
          <w:lang w:eastAsia="da-DK"/>
        </w:rPr>
        <w:t>STØRRE AFFALDSENHEDER: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  <w:t>Større affaldsenheder skal afleveres i affaldsgårdens beboerrum</w:t>
      </w:r>
      <w:r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 xml:space="preserve"> (24 timer).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DD5756">
        <w:rPr>
          <w:rFonts w:ascii="Arial Black" w:eastAsia="Times New Roman" w:hAnsi="Arial Black" w:cs="Times New Roman"/>
          <w:color w:val="000000"/>
          <w:sz w:val="18"/>
          <w:szCs w:val="21"/>
          <w:u w:val="single"/>
          <w:lang w:eastAsia="da-DK"/>
        </w:rPr>
        <w:t>Eksempel: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7745D4">
        <w:rPr>
          <w:rFonts w:ascii="Arial Black" w:eastAsia="Times New Roman" w:hAnsi="Arial Black" w:cs="Times New Roman"/>
          <w:b/>
          <w:bCs/>
          <w:color w:val="000000"/>
          <w:sz w:val="18"/>
          <w:szCs w:val="21"/>
          <w:lang w:eastAsia="da-DK"/>
        </w:rPr>
        <w:t>Borde, stole, reoler, senge, havemøbler, havegrill, parasoller, større træ-/plastplader, større gulvtæpper samt sanitet og hårde hvidevarer.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  <w:t>Til brug for transport af større effekter, er der placeret en trækvogn i hver af afdelingens tørregårde. Disse skal straks returneres og fastlåses efter brug.</w:t>
      </w:r>
    </w:p>
    <w:p w:rsidR="00522E87" w:rsidRPr="007745D4" w:rsidRDefault="00522E87" w:rsidP="00522E87">
      <w:pPr>
        <w:shd w:val="clear" w:color="auto" w:fill="EFFFEF"/>
        <w:spacing w:after="150" w:line="240" w:lineRule="auto"/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</w:pP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 xml:space="preserve"> Porten til beboerrumm</w:t>
      </w:r>
      <w:r w:rsidRPr="00DD5756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>et skal altid forlades aflåst.</w:t>
      </w:r>
      <w:r w:rsidRPr="00DD5756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>Udleveret nøgle passer til beboerrum og trækvogne.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522E87">
        <w:rPr>
          <w:rFonts w:ascii="Arial Black" w:eastAsia="Times New Roman" w:hAnsi="Arial Black" w:cs="Times New Roman"/>
          <w:color w:val="7030A0"/>
          <w:sz w:val="18"/>
          <w:szCs w:val="21"/>
          <w:u w:val="single"/>
          <w:lang w:eastAsia="da-DK"/>
        </w:rPr>
        <w:t>MINDRE AFFALDSENHEDER: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  <w:t>Mindre affaldsenheder placeres på trailer, som er fast opstillet i nærområderne på faste pladser.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  <w:t>Ejendomsfunktionærerne vil løbende afhente og tømme trailerne, og straks returnere dem på deres faste plads. </w:t>
      </w: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64201F">
        <w:rPr>
          <w:rFonts w:ascii="Arial Black" w:eastAsia="Times New Roman" w:hAnsi="Arial Black" w:cs="Times New Roman"/>
          <w:color w:val="FF0000"/>
          <w:sz w:val="18"/>
          <w:szCs w:val="21"/>
          <w:lang w:eastAsia="da-DK"/>
        </w:rPr>
        <w:t>Når traileren ikke er på pladsen, må der ikke stilles affald på pladsen.</w:t>
      </w:r>
      <w:r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 xml:space="preserve">                                </w:t>
      </w:r>
    </w:p>
    <w:p w:rsidR="00522E87" w:rsidRPr="007745D4" w:rsidRDefault="00522E87" w:rsidP="00522E87">
      <w:pPr>
        <w:numPr>
          <w:ilvl w:val="0"/>
          <w:numId w:val="1"/>
        </w:numPr>
        <w:shd w:val="clear" w:color="auto" w:fill="EFFFEF"/>
        <w:spacing w:before="100" w:beforeAutospacing="1" w:after="100" w:afterAutospacing="1" w:line="300" w:lineRule="atLeast"/>
        <w:ind w:left="375"/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</w:pP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>Knust glas skal være forsvarligt indpakket og tydeligt mærket “GLAS”.</w:t>
      </w:r>
    </w:p>
    <w:p w:rsidR="00522E87" w:rsidRPr="007745D4" w:rsidRDefault="00522E87" w:rsidP="00522E87">
      <w:pPr>
        <w:numPr>
          <w:ilvl w:val="0"/>
          <w:numId w:val="1"/>
        </w:numPr>
        <w:shd w:val="clear" w:color="auto" w:fill="EFFFEF"/>
        <w:spacing w:before="100" w:beforeAutospacing="1" w:after="100" w:afterAutospacing="1" w:line="300" w:lineRule="atLeast"/>
        <w:ind w:left="375"/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</w:pP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>Mindre pap– og papireffekter skal pakkes i klare plastposer/sække.</w:t>
      </w:r>
    </w:p>
    <w:p w:rsidR="00522E87" w:rsidRPr="0064201F" w:rsidRDefault="00522E87" w:rsidP="00522E87">
      <w:pPr>
        <w:numPr>
          <w:ilvl w:val="0"/>
          <w:numId w:val="1"/>
        </w:numPr>
        <w:shd w:val="clear" w:color="auto" w:fill="EFFFEF"/>
        <w:spacing w:before="100" w:beforeAutospacing="1" w:after="100" w:afterAutospacing="1" w:line="300" w:lineRule="atLeast"/>
        <w:ind w:left="375"/>
        <w:rPr>
          <w:rFonts w:ascii="Arial Black" w:eastAsia="Times New Roman" w:hAnsi="Arial Black" w:cs="Times New Roman"/>
          <w:color w:val="FF0000"/>
          <w:sz w:val="20"/>
          <w:szCs w:val="21"/>
          <w:lang w:eastAsia="da-DK"/>
        </w:rPr>
      </w:pPr>
      <w:r w:rsidRPr="0064201F">
        <w:rPr>
          <w:rFonts w:ascii="Arial Black" w:eastAsia="Times New Roman" w:hAnsi="Arial Black" w:cs="Times New Roman"/>
          <w:color w:val="FF0000"/>
          <w:sz w:val="20"/>
          <w:szCs w:val="21"/>
          <w:lang w:eastAsia="da-DK"/>
        </w:rPr>
        <w:t>Papkasser skal altid være slået sammen</w:t>
      </w:r>
      <w:r w:rsidR="0064201F">
        <w:rPr>
          <w:rFonts w:ascii="Arial Black" w:eastAsia="Times New Roman" w:hAnsi="Arial Black" w:cs="Times New Roman"/>
          <w:color w:val="FF0000"/>
          <w:sz w:val="20"/>
          <w:szCs w:val="21"/>
          <w:lang w:eastAsia="da-DK"/>
        </w:rPr>
        <w:t>!!!!!!!!!</w:t>
      </w:r>
    </w:p>
    <w:p w:rsidR="00522E87" w:rsidRPr="007745D4" w:rsidRDefault="00522E87" w:rsidP="00522E87">
      <w:pPr>
        <w:numPr>
          <w:ilvl w:val="0"/>
          <w:numId w:val="1"/>
        </w:numPr>
        <w:shd w:val="clear" w:color="auto" w:fill="EFFFEF"/>
        <w:spacing w:before="100" w:beforeAutospacing="1" w:after="100" w:afterAutospacing="1" w:line="300" w:lineRule="atLeast"/>
        <w:ind w:left="375"/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</w:pPr>
      <w:r w:rsidRPr="007745D4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t>Mindre effekter indenfor træ, plast, metal og elektronik.</w:t>
      </w:r>
    </w:p>
    <w:p w:rsidR="00522E87" w:rsidRPr="00DD5756" w:rsidRDefault="00522E87" w:rsidP="00522E87">
      <w:pPr>
        <w:rPr>
          <w:rFonts w:ascii="Arial Black" w:hAnsi="Arial Black"/>
          <w:sz w:val="18"/>
        </w:rPr>
      </w:pPr>
      <w:r w:rsidRPr="00522E87">
        <w:rPr>
          <w:rFonts w:ascii="Arial Black" w:eastAsia="Times New Roman" w:hAnsi="Arial Black" w:cs="Times New Roman"/>
          <w:color w:val="7030A0"/>
          <w:sz w:val="18"/>
          <w:szCs w:val="21"/>
          <w:u w:val="single"/>
          <w:shd w:val="clear" w:color="auto" w:fill="EFFFEF"/>
          <w:lang w:eastAsia="da-DK"/>
        </w:rPr>
        <w:t>BYGGEAFFALD:</w:t>
      </w:r>
      <w:r w:rsidRPr="00DD5756">
        <w:rPr>
          <w:rFonts w:ascii="Arial Black" w:eastAsia="Times New Roman" w:hAnsi="Arial Black" w:cs="Times New Roman"/>
          <w:color w:val="000000"/>
          <w:sz w:val="18"/>
          <w:szCs w:val="21"/>
          <w:lang w:eastAsia="da-DK"/>
        </w:rPr>
        <w:br/>
      </w:r>
      <w:r w:rsidRPr="00DD5756">
        <w:rPr>
          <w:rFonts w:ascii="Arial Black" w:eastAsia="Times New Roman" w:hAnsi="Arial Black" w:cs="Times New Roman"/>
          <w:color w:val="000000"/>
          <w:sz w:val="18"/>
          <w:szCs w:val="21"/>
          <w:shd w:val="clear" w:color="auto" w:fill="EFFFEF"/>
          <w:lang w:eastAsia="da-DK"/>
        </w:rPr>
        <w:t>Byggeaffald, som havefliser, beton, nedtagne fliser fra køkken og bad, samt grus og sten må ikke placeres på affaldstrailer eller i beboerrummet. </w:t>
      </w:r>
      <w:r w:rsidRPr="00DD5756">
        <w:rPr>
          <w:rFonts w:ascii="Arial Black" w:eastAsia="Times New Roman" w:hAnsi="Arial Black" w:cs="Times New Roman"/>
          <w:b/>
          <w:bCs/>
          <w:color w:val="000000"/>
          <w:sz w:val="18"/>
          <w:szCs w:val="21"/>
          <w:shd w:val="clear" w:color="auto" w:fill="EFFFEF"/>
          <w:lang w:eastAsia="da-DK"/>
        </w:rPr>
        <w:t>Dette skal altid køres til </w:t>
      </w:r>
      <w:r w:rsidRPr="00DD5756">
        <w:rPr>
          <w:rFonts w:ascii="Arial Black" w:eastAsia="Times New Roman" w:hAnsi="Arial Black" w:cs="Times New Roman"/>
          <w:b/>
          <w:bCs/>
          <w:color w:val="000000"/>
          <w:sz w:val="18"/>
          <w:szCs w:val="21"/>
          <w:u w:val="single"/>
          <w:shd w:val="clear" w:color="auto" w:fill="EFFFEF"/>
          <w:lang w:eastAsia="da-DK"/>
        </w:rPr>
        <w:t>kommunens containerplads</w:t>
      </w:r>
      <w:r w:rsidRPr="00DD5756">
        <w:rPr>
          <w:rFonts w:ascii="Arial Black" w:eastAsia="Times New Roman" w:hAnsi="Arial Black" w:cs="Times New Roman"/>
          <w:b/>
          <w:bCs/>
          <w:color w:val="000000"/>
          <w:sz w:val="18"/>
          <w:szCs w:val="21"/>
          <w:shd w:val="clear" w:color="auto" w:fill="EFFFEF"/>
          <w:lang w:eastAsia="da-DK"/>
        </w:rPr>
        <w:t> af beboer.</w:t>
      </w:r>
    </w:p>
    <w:p w:rsidR="000E664A" w:rsidRDefault="000E664A" w:rsidP="00522E87">
      <w:bookmarkStart w:id="0" w:name="_GoBack"/>
      <w:bookmarkEnd w:id="0"/>
    </w:p>
    <w:sectPr w:rsidR="000E664A" w:rsidSect="00522E87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334"/>
    <w:multiLevelType w:val="multilevel"/>
    <w:tmpl w:val="3A50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87"/>
    <w:rsid w:val="000E664A"/>
    <w:rsid w:val="002A7404"/>
    <w:rsid w:val="00522E87"/>
    <w:rsid w:val="0064201F"/>
    <w:rsid w:val="00C32F70"/>
    <w:rsid w:val="00FA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4B4F"/>
  <w15:docId w15:val="{EE085F8E-9F40-4E2D-8F3D-76A46FC1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Groth</dc:creator>
  <cp:lastModifiedBy>Steen Garset</cp:lastModifiedBy>
  <cp:revision>4</cp:revision>
  <dcterms:created xsi:type="dcterms:W3CDTF">2018-03-31T22:06:00Z</dcterms:created>
  <dcterms:modified xsi:type="dcterms:W3CDTF">2018-03-31T22:14:00Z</dcterms:modified>
</cp:coreProperties>
</file>